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0F" w:rsidRDefault="004753BD" w:rsidP="00C25D80">
      <w:pPr>
        <w:pStyle w:val="12"/>
        <w:keepNext/>
        <w:keepLines/>
        <w:shd w:val="clear" w:color="auto" w:fill="auto"/>
        <w:outlineLvl w:val="9"/>
      </w:pPr>
      <w:bookmarkStart w:id="0" w:name="bookmark0"/>
      <w:r>
        <w:t>ПОЛОЖЕНИЕ</w:t>
      </w:r>
      <w:bookmarkEnd w:id="0"/>
    </w:p>
    <w:p w:rsidR="00BD0F0F" w:rsidRPr="00C25D80" w:rsidRDefault="004753BD">
      <w:pPr>
        <w:pStyle w:val="50"/>
        <w:shd w:val="clear" w:color="auto" w:fill="auto"/>
        <w:spacing w:after="157"/>
      </w:pPr>
      <w:r>
        <w:t xml:space="preserve">о порядке назначения и </w:t>
      </w:r>
      <w:r>
        <w:t>оказания материальной поддержки</w:t>
      </w:r>
      <w:r>
        <w:br/>
      </w:r>
      <w:r w:rsidRPr="00C25D80">
        <w:t>нуждающимся студентам МГТУ им. Н.Э. Баумана</w:t>
      </w:r>
    </w:p>
    <w:sdt>
      <w:sdtPr>
        <w:rPr>
          <w:rFonts w:ascii="Times New Roman" w:hAnsi="Times New Roman" w:cs="Times New Roman"/>
        </w:rPr>
        <w:id w:val="1445269823"/>
        <w:docPartObj>
          <w:docPartGallery w:val="Table of Contents"/>
          <w:docPartUnique/>
        </w:docPartObj>
      </w:sdtPr>
      <w:sdtEnd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ru-RU"/>
        </w:rPr>
      </w:sdtEndPr>
      <w:sdtContent>
        <w:p w:rsidR="00C25D80" w:rsidRDefault="00C25D80">
          <w:pPr>
            <w:pStyle w:val="a5"/>
            <w:rPr>
              <w:rFonts w:ascii="Times New Roman" w:hAnsi="Times New Roman" w:cs="Times New Roman"/>
            </w:rPr>
          </w:pPr>
          <w:r w:rsidRPr="00C25D80">
            <w:rPr>
              <w:rFonts w:ascii="Times New Roman" w:hAnsi="Times New Roman" w:cs="Times New Roman"/>
            </w:rPr>
            <w:t>Оглавление</w:t>
          </w:r>
        </w:p>
        <w:p w:rsidR="00C25D80" w:rsidRDefault="00C25D80" w:rsidP="00C25D80">
          <w:pPr>
            <w:rPr>
              <w:lang w:bidi="ar-SA"/>
            </w:rPr>
          </w:pPr>
        </w:p>
        <w:p w:rsidR="00C25D80" w:rsidRPr="00C25D80" w:rsidRDefault="00C25D80" w:rsidP="00C25D80">
          <w:pPr>
            <w:rPr>
              <w:lang w:bidi="ar-SA"/>
            </w:rPr>
          </w:pPr>
        </w:p>
        <w:p w:rsidR="00C25D80" w:rsidRPr="00C25D80" w:rsidRDefault="00C25D80">
          <w:pPr>
            <w:pStyle w:val="13"/>
            <w:tabs>
              <w:tab w:val="right" w:leader="dot" w:pos="9528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r w:rsidRPr="00C25D80">
            <w:rPr>
              <w:rFonts w:ascii="Times New Roman" w:hAnsi="Times New Roman" w:cs="Times New Roman"/>
            </w:rPr>
            <w:fldChar w:fldCharType="begin"/>
          </w:r>
          <w:r w:rsidRPr="00C25D80">
            <w:rPr>
              <w:rFonts w:ascii="Times New Roman" w:hAnsi="Times New Roman" w:cs="Times New Roman"/>
            </w:rPr>
            <w:instrText xml:space="preserve"> TOC \o "1-3" \h \z \u </w:instrText>
          </w:r>
          <w:r w:rsidRPr="00C25D80">
            <w:rPr>
              <w:rFonts w:ascii="Times New Roman" w:hAnsi="Times New Roman" w:cs="Times New Roman"/>
            </w:rPr>
            <w:fldChar w:fldCharType="separate"/>
          </w:r>
          <w:hyperlink w:anchor="_Toc449191237" w:history="1">
            <w:r w:rsidRPr="00C25D80">
              <w:rPr>
                <w:rStyle w:val="a3"/>
                <w:rFonts w:ascii="Times New Roman" w:hAnsi="Times New Roman" w:cs="Times New Roman"/>
                <w:noProof/>
              </w:rPr>
              <w:t>1. ОБЩИЕ ПОЛОЖЕНИЯ</w:t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  <w:instrText xml:space="preserve"> PAGEREF _Toc449191237 \h </w:instrText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25D80" w:rsidRPr="00C25D80" w:rsidRDefault="00C25D80">
          <w:pPr>
            <w:pStyle w:val="13"/>
            <w:tabs>
              <w:tab w:val="right" w:leader="dot" w:pos="9528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449191238" w:history="1">
            <w:r w:rsidRPr="00C25D80">
              <w:rPr>
                <w:rStyle w:val="a3"/>
                <w:rFonts w:ascii="Times New Roman" w:hAnsi="Times New Roman" w:cs="Times New Roman"/>
                <w:noProof/>
              </w:rPr>
              <w:t>2. ПОРЯДОК НАЗНАЧЕНИЯ И ВЫПЛАТЫ МАТЕРИАЛЬНОЙ ПОДДЕРЖКИ</w:t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  <w:instrText xml:space="preserve"> PAGEREF _Toc449191238 \h </w:instrText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C25D8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25D80" w:rsidRDefault="00C25D80">
          <w:r w:rsidRPr="00C25D8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25D80" w:rsidRDefault="00C25D80">
      <w:pPr>
        <w:pStyle w:val="50"/>
        <w:shd w:val="clear" w:color="auto" w:fill="auto"/>
        <w:spacing w:after="157"/>
      </w:pPr>
    </w:p>
    <w:p w:rsidR="00C25D80" w:rsidRDefault="00C25D80">
      <w:pPr>
        <w:pStyle w:val="50"/>
        <w:shd w:val="clear" w:color="auto" w:fill="auto"/>
        <w:spacing w:after="157"/>
      </w:pPr>
      <w:bookmarkStart w:id="1" w:name="_GoBack"/>
      <w:bookmarkEnd w:id="1"/>
    </w:p>
    <w:p w:rsidR="00BD0F0F" w:rsidRDefault="004753BD" w:rsidP="00C25D80">
      <w:pPr>
        <w:pStyle w:val="21"/>
        <w:shd w:val="clear" w:color="auto" w:fill="auto"/>
        <w:spacing w:line="317" w:lineRule="exact"/>
        <w:jc w:val="center"/>
        <w:outlineLvl w:val="0"/>
      </w:pPr>
      <w:bookmarkStart w:id="2" w:name="_Toc449191237"/>
      <w:r>
        <w:t>1. ОБЩИЕ ПОЛОЖЕНИЯ</w:t>
      </w:r>
      <w:bookmarkEnd w:id="2"/>
    </w:p>
    <w:p w:rsidR="00BD0F0F" w:rsidRDefault="004753BD">
      <w:pPr>
        <w:pStyle w:val="21"/>
        <w:numPr>
          <w:ilvl w:val="0"/>
          <w:numId w:val="1"/>
        </w:numPr>
        <w:shd w:val="clear" w:color="auto" w:fill="auto"/>
        <w:tabs>
          <w:tab w:val="left" w:pos="1392"/>
        </w:tabs>
        <w:spacing w:line="317" w:lineRule="exact"/>
        <w:ind w:firstLine="960"/>
        <w:jc w:val="both"/>
      </w:pPr>
      <w:r>
        <w:t>Настоящее Положение определяет порядок назначения и оказания материальной поддержки нуждающимся студентам МГТУ им. Н.Э. Баумана, обучающихся по очной форме обуче</w:t>
      </w:r>
      <w:r>
        <w:t>ния за счет средств федерального бюджета.</w:t>
      </w:r>
    </w:p>
    <w:p w:rsidR="00BD0F0F" w:rsidRDefault="004753BD">
      <w:pPr>
        <w:pStyle w:val="21"/>
        <w:numPr>
          <w:ilvl w:val="0"/>
          <w:numId w:val="1"/>
        </w:numPr>
        <w:shd w:val="clear" w:color="auto" w:fill="auto"/>
        <w:tabs>
          <w:tab w:val="left" w:pos="1278"/>
        </w:tabs>
        <w:spacing w:line="317" w:lineRule="exact"/>
        <w:ind w:firstLine="960"/>
        <w:jc w:val="both"/>
      </w:pPr>
      <w:r>
        <w:t xml:space="preserve">Финансирование расходов, связанных с оказанием материальной поддержки в МГТУ им. Н.Э. Баумана осуществляется из средств федерального бюджета, предусмотренные на эти цели в размере двадцати пяти процентов от </w:t>
      </w:r>
      <w:r>
        <w:t>стипендиального фонда и других источников.</w:t>
      </w:r>
    </w:p>
    <w:p w:rsidR="00BD0F0F" w:rsidRDefault="004753BD">
      <w:pPr>
        <w:pStyle w:val="21"/>
        <w:numPr>
          <w:ilvl w:val="0"/>
          <w:numId w:val="1"/>
        </w:numPr>
        <w:shd w:val="clear" w:color="auto" w:fill="auto"/>
        <w:tabs>
          <w:tab w:val="left" w:pos="1392"/>
        </w:tabs>
        <w:spacing w:after="180" w:line="317" w:lineRule="exact"/>
        <w:ind w:firstLine="960"/>
        <w:jc w:val="both"/>
      </w:pPr>
      <w:r>
        <w:t>Оказание материальной поддержки осуществляется в виде выплаты материальной помощи.</w:t>
      </w:r>
    </w:p>
    <w:p w:rsidR="00BD0F0F" w:rsidRDefault="004753BD" w:rsidP="00C25D80">
      <w:pPr>
        <w:pStyle w:val="21"/>
        <w:shd w:val="clear" w:color="auto" w:fill="auto"/>
        <w:spacing w:line="317" w:lineRule="exact"/>
        <w:ind w:left="1300"/>
        <w:jc w:val="center"/>
        <w:outlineLvl w:val="0"/>
      </w:pPr>
      <w:bookmarkStart w:id="3" w:name="_Toc449191238"/>
      <w:r>
        <w:t>2. ПОРЯДОК НАЗНАЧЕНИЯ И ВЫПЛАТЫ МАТЕРИАЛЬНОЙ</w:t>
      </w:r>
      <w:r w:rsidR="00C25D80">
        <w:t xml:space="preserve"> </w:t>
      </w:r>
      <w:r>
        <w:t>ПОДДЕРЖКИ</w:t>
      </w:r>
      <w:bookmarkEnd w:id="3"/>
    </w:p>
    <w:p w:rsidR="00BD0F0F" w:rsidRDefault="004753BD">
      <w:pPr>
        <w:pStyle w:val="21"/>
        <w:shd w:val="clear" w:color="auto" w:fill="auto"/>
        <w:spacing w:line="317" w:lineRule="exact"/>
        <w:ind w:firstLine="860"/>
        <w:jc w:val="left"/>
      </w:pPr>
      <w:r>
        <w:t>2.1 Материальная поддержка оказывается нуждающимся студентам МГТУ им. Н.Э.Б</w:t>
      </w:r>
      <w:r>
        <w:t>аумана, к которым относятся:</w:t>
      </w:r>
    </w:p>
    <w:p w:rsidR="00BD0F0F" w:rsidRDefault="004753BD">
      <w:pPr>
        <w:pStyle w:val="21"/>
        <w:numPr>
          <w:ilvl w:val="0"/>
          <w:numId w:val="2"/>
        </w:numPr>
        <w:shd w:val="clear" w:color="auto" w:fill="auto"/>
        <w:tabs>
          <w:tab w:val="left" w:pos="1254"/>
        </w:tabs>
        <w:spacing w:line="336" w:lineRule="exact"/>
        <w:ind w:firstLine="960"/>
        <w:jc w:val="left"/>
      </w:pPr>
      <w:r>
        <w:t>студенты из числа детей-сирот и детей, оставшихся без попечения родителей;</w:t>
      </w:r>
    </w:p>
    <w:p w:rsidR="00BD0F0F" w:rsidRDefault="004753BD">
      <w:pPr>
        <w:pStyle w:val="21"/>
        <w:numPr>
          <w:ilvl w:val="0"/>
          <w:numId w:val="2"/>
        </w:numPr>
        <w:shd w:val="clear" w:color="auto" w:fill="auto"/>
        <w:tabs>
          <w:tab w:val="left" w:pos="1302"/>
        </w:tabs>
        <w:spacing w:line="336" w:lineRule="exact"/>
        <w:ind w:firstLine="960"/>
        <w:jc w:val="both"/>
      </w:pPr>
      <w:r>
        <w:t>студенты, признанные в установленном порядке инвалидами;</w:t>
      </w:r>
    </w:p>
    <w:p w:rsidR="00BD0F0F" w:rsidRDefault="004753BD">
      <w:pPr>
        <w:pStyle w:val="21"/>
        <w:numPr>
          <w:ilvl w:val="0"/>
          <w:numId w:val="2"/>
        </w:numPr>
        <w:shd w:val="clear" w:color="auto" w:fill="auto"/>
        <w:tabs>
          <w:tab w:val="left" w:pos="1215"/>
        </w:tabs>
        <w:spacing w:line="336" w:lineRule="exact"/>
        <w:ind w:firstLine="960"/>
        <w:jc w:val="left"/>
      </w:pPr>
      <w:r>
        <w:t xml:space="preserve">студенты, пострадавшие в результате аварии на Чернобыльской АЭС и в других радиационных </w:t>
      </w:r>
      <w:r>
        <w:t>катастрофах;</w:t>
      </w:r>
    </w:p>
    <w:p w:rsidR="00BD0F0F" w:rsidRDefault="004753BD">
      <w:pPr>
        <w:pStyle w:val="21"/>
        <w:shd w:val="clear" w:color="auto" w:fill="auto"/>
        <w:spacing w:line="336" w:lineRule="exact"/>
        <w:ind w:firstLine="960"/>
        <w:jc w:val="left"/>
      </w:pPr>
      <w:r>
        <w:t>- студенты, являющиеся инвалидами и (или) ветеранами боевых действий;</w:t>
      </w:r>
    </w:p>
    <w:p w:rsidR="00BD0F0F" w:rsidRDefault="004753BD">
      <w:pPr>
        <w:pStyle w:val="21"/>
        <w:numPr>
          <w:ilvl w:val="0"/>
          <w:numId w:val="2"/>
        </w:numPr>
        <w:shd w:val="clear" w:color="auto" w:fill="auto"/>
        <w:tabs>
          <w:tab w:val="left" w:pos="1167"/>
        </w:tabs>
        <w:spacing w:line="336" w:lineRule="exact"/>
        <w:ind w:firstLine="960"/>
        <w:jc w:val="left"/>
      </w:pPr>
      <w:r>
        <w:t>студенты, имеющие право на получение государственной социальной помощи;</w:t>
      </w:r>
      <w:r>
        <w:br w:type="page"/>
      </w:r>
    </w:p>
    <w:p w:rsidR="00BD0F0F" w:rsidRDefault="004753BD">
      <w:pPr>
        <w:pStyle w:val="21"/>
        <w:numPr>
          <w:ilvl w:val="0"/>
          <w:numId w:val="2"/>
        </w:numPr>
        <w:shd w:val="clear" w:color="auto" w:fill="auto"/>
        <w:tabs>
          <w:tab w:val="left" w:pos="1205"/>
        </w:tabs>
        <w:spacing w:line="336" w:lineRule="exact"/>
        <w:ind w:left="900"/>
        <w:jc w:val="both"/>
      </w:pPr>
      <w:r>
        <w:lastRenderedPageBreak/>
        <w:t>студенты, состоящие в браке;</w:t>
      </w:r>
    </w:p>
    <w:p w:rsidR="00BD0F0F" w:rsidRDefault="004753BD">
      <w:pPr>
        <w:pStyle w:val="21"/>
        <w:numPr>
          <w:ilvl w:val="0"/>
          <w:numId w:val="2"/>
        </w:numPr>
        <w:shd w:val="clear" w:color="auto" w:fill="auto"/>
        <w:tabs>
          <w:tab w:val="left" w:pos="1205"/>
        </w:tabs>
        <w:spacing w:line="336" w:lineRule="exact"/>
        <w:ind w:left="900"/>
        <w:jc w:val="both"/>
      </w:pPr>
      <w:r>
        <w:t>студенты, имеющие детей;</w:t>
      </w:r>
    </w:p>
    <w:p w:rsidR="00BD0F0F" w:rsidRDefault="004753BD">
      <w:pPr>
        <w:pStyle w:val="21"/>
        <w:shd w:val="clear" w:color="auto" w:fill="auto"/>
        <w:spacing w:line="336" w:lineRule="exact"/>
        <w:ind w:firstLine="900"/>
        <w:jc w:val="left"/>
      </w:pPr>
      <w:r>
        <w:t>-студенты, находящиеся в отпуске по беременнос</w:t>
      </w:r>
      <w:r>
        <w:t>ти и родам, а также вставшие в ранние сроки беременности на учет в медицинском учреждении; -студенты из многодетных семей;</w:t>
      </w:r>
    </w:p>
    <w:p w:rsidR="00BD0F0F" w:rsidRDefault="004753BD">
      <w:pPr>
        <w:pStyle w:val="21"/>
        <w:shd w:val="clear" w:color="auto" w:fill="auto"/>
        <w:spacing w:line="336" w:lineRule="exact"/>
        <w:ind w:left="900"/>
        <w:jc w:val="left"/>
      </w:pPr>
      <w:r>
        <w:t>-студенты из неполных семей (имеющих только одного родителя); -студенты, имеющие родителей-инвалидов;</w:t>
      </w:r>
    </w:p>
    <w:p w:rsidR="00BD0F0F" w:rsidRDefault="004753BD">
      <w:pPr>
        <w:pStyle w:val="21"/>
        <w:shd w:val="clear" w:color="auto" w:fill="auto"/>
        <w:spacing w:line="336" w:lineRule="exact"/>
        <w:ind w:left="900"/>
        <w:jc w:val="both"/>
      </w:pPr>
      <w:r>
        <w:t>-студенты, имеющие родителей-пе</w:t>
      </w:r>
      <w:r>
        <w:t>нсионеров;</w:t>
      </w:r>
    </w:p>
    <w:p w:rsidR="00BD0F0F" w:rsidRDefault="004753BD">
      <w:pPr>
        <w:pStyle w:val="21"/>
        <w:shd w:val="clear" w:color="auto" w:fill="auto"/>
        <w:spacing w:line="336" w:lineRule="exact"/>
        <w:ind w:firstLine="1100"/>
        <w:jc w:val="left"/>
      </w:pPr>
      <w:r>
        <w:t>-студенты, находящиеся на диспансерном учете в связи с хроническими заболеваниями;</w:t>
      </w:r>
    </w:p>
    <w:p w:rsidR="00BD0F0F" w:rsidRDefault="004753BD">
      <w:pPr>
        <w:pStyle w:val="21"/>
        <w:shd w:val="clear" w:color="auto" w:fill="auto"/>
        <w:spacing w:line="336" w:lineRule="exact"/>
        <w:ind w:left="900"/>
        <w:jc w:val="both"/>
      </w:pPr>
      <w:r>
        <w:t>-студенты, являющиеся донорам;</w:t>
      </w:r>
    </w:p>
    <w:p w:rsidR="00BD0F0F" w:rsidRDefault="004753BD">
      <w:pPr>
        <w:pStyle w:val="21"/>
        <w:shd w:val="clear" w:color="auto" w:fill="auto"/>
        <w:spacing w:line="336" w:lineRule="exact"/>
        <w:ind w:left="900"/>
        <w:jc w:val="both"/>
      </w:pPr>
      <w:r>
        <w:t>-студенты, проживающие в общежитии;</w:t>
      </w:r>
    </w:p>
    <w:p w:rsidR="00BD0F0F" w:rsidRDefault="004753BD">
      <w:pPr>
        <w:pStyle w:val="21"/>
        <w:shd w:val="clear" w:color="auto" w:fill="auto"/>
        <w:spacing w:line="336" w:lineRule="exact"/>
        <w:ind w:left="900"/>
        <w:jc w:val="both"/>
      </w:pPr>
      <w:r>
        <w:t>-студенты, не получающие стипендию;</w:t>
      </w:r>
    </w:p>
    <w:p w:rsidR="00BD0F0F" w:rsidRDefault="004753BD">
      <w:pPr>
        <w:pStyle w:val="21"/>
        <w:shd w:val="clear" w:color="auto" w:fill="auto"/>
        <w:spacing w:line="336" w:lineRule="exact"/>
        <w:ind w:left="900"/>
        <w:jc w:val="both"/>
      </w:pPr>
      <w:r>
        <w:t>-студенты, занимающиеся волонтерской деятельностью;</w:t>
      </w:r>
    </w:p>
    <w:p w:rsidR="00BD0F0F" w:rsidRDefault="004753BD">
      <w:pPr>
        <w:pStyle w:val="21"/>
        <w:shd w:val="clear" w:color="auto" w:fill="auto"/>
        <w:spacing w:line="336" w:lineRule="exact"/>
        <w:ind w:left="900"/>
        <w:jc w:val="both"/>
      </w:pPr>
      <w:r>
        <w:t>-студенты, попавшие в затруднительное положение в связи :</w:t>
      </w:r>
    </w:p>
    <w:p w:rsidR="00BD0F0F" w:rsidRDefault="004753BD">
      <w:pPr>
        <w:pStyle w:val="21"/>
        <w:numPr>
          <w:ilvl w:val="0"/>
          <w:numId w:val="2"/>
        </w:numPr>
        <w:shd w:val="clear" w:color="auto" w:fill="auto"/>
        <w:tabs>
          <w:tab w:val="left" w:pos="2250"/>
        </w:tabs>
        <w:spacing w:line="336" w:lineRule="exact"/>
        <w:ind w:left="1880"/>
        <w:jc w:val="both"/>
      </w:pPr>
      <w:r>
        <w:t>с оплатой или компенсацией медицинских операций, дорогостоящего лечения, приобретения дорогостоящих медикаментов, путевок на санаторно-курортное лечение при наличии соответствующих медицинских реком</w:t>
      </w:r>
      <w:r>
        <w:t>ендаций;</w:t>
      </w:r>
    </w:p>
    <w:p w:rsidR="00BD0F0F" w:rsidRDefault="004753BD">
      <w:pPr>
        <w:pStyle w:val="21"/>
        <w:shd w:val="clear" w:color="auto" w:fill="auto"/>
        <w:spacing w:line="336" w:lineRule="exact"/>
        <w:ind w:left="1880" w:firstLine="480"/>
        <w:jc w:val="both"/>
      </w:pPr>
      <w:r>
        <w:t>с проведением платных медицинских осмотров и обследований (компьютерной томографии, ультразвукового исследования сердца, брюшной полости, и т.д.), профилактических прививок против инфекционных заболеваний;</w:t>
      </w:r>
    </w:p>
    <w:p w:rsidR="00BD0F0F" w:rsidRDefault="004753BD">
      <w:pPr>
        <w:pStyle w:val="21"/>
        <w:numPr>
          <w:ilvl w:val="0"/>
          <w:numId w:val="2"/>
        </w:numPr>
        <w:shd w:val="clear" w:color="auto" w:fill="auto"/>
        <w:tabs>
          <w:tab w:val="left" w:pos="2250"/>
        </w:tabs>
        <w:spacing w:line="336" w:lineRule="exact"/>
        <w:ind w:left="1880"/>
        <w:jc w:val="both"/>
      </w:pPr>
      <w:r>
        <w:t>с компенсацией проезда к месту постоянног</w:t>
      </w:r>
      <w:r>
        <w:t>о проживания или отдыха по территории РФ в каникулярный период, либо в экстренных случаях (в случае тяжелой болезни или смерти близких родственников и др.);</w:t>
      </w:r>
    </w:p>
    <w:p w:rsidR="00BD0F0F" w:rsidRDefault="004753BD">
      <w:pPr>
        <w:pStyle w:val="21"/>
        <w:numPr>
          <w:ilvl w:val="0"/>
          <w:numId w:val="2"/>
        </w:numPr>
        <w:shd w:val="clear" w:color="auto" w:fill="auto"/>
        <w:tabs>
          <w:tab w:val="left" w:pos="2257"/>
        </w:tabs>
        <w:spacing w:line="336" w:lineRule="exact"/>
        <w:ind w:left="1880" w:firstLine="160"/>
        <w:jc w:val="both"/>
      </w:pPr>
      <w:r>
        <w:t xml:space="preserve">с компенсацией проезда к месту временного проживания в общежитиях, расположенных за пределами МКАД </w:t>
      </w:r>
      <w:r>
        <w:t>и находящихся в ведении МГТУ им. Н.Э. Баумана;</w:t>
      </w:r>
    </w:p>
    <w:p w:rsidR="00BD0F0F" w:rsidRDefault="004753BD">
      <w:pPr>
        <w:pStyle w:val="21"/>
        <w:numPr>
          <w:ilvl w:val="0"/>
          <w:numId w:val="2"/>
        </w:numPr>
        <w:shd w:val="clear" w:color="auto" w:fill="auto"/>
        <w:tabs>
          <w:tab w:val="left" w:pos="2324"/>
        </w:tabs>
        <w:spacing w:line="336" w:lineRule="exact"/>
        <w:ind w:left="1880" w:firstLine="160"/>
        <w:jc w:val="both"/>
      </w:pPr>
      <w:r>
        <w:t>со смертью близких родственников (матери, отца, мужа, жены, сестры, брата, ребенка);</w:t>
      </w:r>
    </w:p>
    <w:p w:rsidR="00BD0F0F" w:rsidRDefault="004753BD">
      <w:pPr>
        <w:pStyle w:val="21"/>
        <w:shd w:val="clear" w:color="auto" w:fill="auto"/>
        <w:spacing w:line="336" w:lineRule="exact"/>
        <w:ind w:left="1880" w:firstLine="160"/>
        <w:jc w:val="both"/>
      </w:pPr>
      <w:r>
        <w:t>-с кражей личного имущества, разрушения или затопления жилья и т.п.);</w:t>
      </w:r>
    </w:p>
    <w:p w:rsidR="00BD0F0F" w:rsidRDefault="004753BD">
      <w:pPr>
        <w:pStyle w:val="21"/>
        <w:shd w:val="clear" w:color="auto" w:fill="auto"/>
        <w:spacing w:line="336" w:lineRule="exact"/>
        <w:ind w:left="1880"/>
        <w:jc w:val="both"/>
      </w:pPr>
      <w:r>
        <w:t>- в иных случаях.</w:t>
      </w:r>
    </w:p>
    <w:p w:rsidR="00BD0F0F" w:rsidRDefault="004753BD">
      <w:pPr>
        <w:pStyle w:val="21"/>
        <w:shd w:val="clear" w:color="auto" w:fill="auto"/>
        <w:spacing w:line="336" w:lineRule="exact"/>
        <w:ind w:firstLine="1000"/>
        <w:jc w:val="both"/>
      </w:pPr>
      <w:r>
        <w:t>2.2 Материальная поддержка на оплату</w:t>
      </w:r>
      <w:r>
        <w:t xml:space="preserve"> медицинских операций, дорогостоящего лечения заболеваний (сердечно-сосудистых, желудочно- кишечных, гинекологических, заболеваний мочеполовой системы, печени, опорно-двигательного аппарата и других), приобретения дорогостоящих медикаментов, путевок на сан</w:t>
      </w:r>
      <w:r>
        <w:t>аторно-курортное лечение при наличии соответствующих медицинских рекомендаций; на проведение платных медицинских осмотров и обследований (компьютерной томографии, ультразвукового исследования сердца, брюшной полости, и т.д.), профилактических прививок прот</w:t>
      </w:r>
      <w:r>
        <w:t xml:space="preserve">ив инфекционных заболеваний может оказываться по решению комиссий в размере до 100% возмещения </w:t>
      </w:r>
      <w:r>
        <w:lastRenderedPageBreak/>
        <w:t>необходимых затрат (произведенных затрат).</w:t>
      </w:r>
    </w:p>
    <w:p w:rsidR="00BD0F0F" w:rsidRDefault="004753BD">
      <w:pPr>
        <w:pStyle w:val="21"/>
        <w:numPr>
          <w:ilvl w:val="0"/>
          <w:numId w:val="3"/>
        </w:numPr>
        <w:shd w:val="clear" w:color="auto" w:fill="auto"/>
        <w:tabs>
          <w:tab w:val="left" w:pos="1437"/>
        </w:tabs>
        <w:spacing w:line="336" w:lineRule="exact"/>
        <w:ind w:firstLine="940"/>
        <w:jc w:val="both"/>
      </w:pPr>
      <w:r>
        <w:t>Компенсация проезда до места жительства и места отдыха осуществляется:</w:t>
      </w:r>
    </w:p>
    <w:p w:rsidR="00BD0F0F" w:rsidRDefault="004753BD">
      <w:pPr>
        <w:pStyle w:val="21"/>
        <w:shd w:val="clear" w:color="auto" w:fill="auto"/>
        <w:spacing w:line="336" w:lineRule="exact"/>
        <w:ind w:firstLine="1560"/>
        <w:jc w:val="both"/>
      </w:pPr>
      <w:r>
        <w:t>-в размере стоимости проезда - при поездке иног</w:t>
      </w:r>
      <w:r>
        <w:t>ородних студентов до места жительства и обратно на железнодорожном транспорте, а для проживающих в Сибири, на Дальнем Востоке или Крайнем Севере - на авиатранспорте. Размер определяется индивидуально, в зависимости от региона поездки. При условии равенства</w:t>
      </w:r>
      <w:r>
        <w:t xml:space="preserve"> стоимости проезда на железнодорожном или авиационном транспорте, размер компенсации определяется по меньшему размеру;</w:t>
      </w:r>
    </w:p>
    <w:p w:rsidR="00BD0F0F" w:rsidRDefault="004753BD">
      <w:pPr>
        <w:pStyle w:val="21"/>
        <w:shd w:val="clear" w:color="auto" w:fill="auto"/>
        <w:spacing w:line="336" w:lineRule="exact"/>
        <w:ind w:firstLine="1280"/>
        <w:jc w:val="left"/>
      </w:pPr>
      <w:r>
        <w:t>- в размере 50% стоимости проезда при поездке до места отдыха на железнодорожном транспорте.</w:t>
      </w:r>
    </w:p>
    <w:p w:rsidR="00BD0F0F" w:rsidRDefault="004753BD">
      <w:pPr>
        <w:pStyle w:val="21"/>
        <w:numPr>
          <w:ilvl w:val="0"/>
          <w:numId w:val="3"/>
        </w:numPr>
        <w:shd w:val="clear" w:color="auto" w:fill="auto"/>
        <w:tabs>
          <w:tab w:val="left" w:pos="1437"/>
        </w:tabs>
        <w:spacing w:line="336" w:lineRule="exact"/>
        <w:ind w:firstLine="940"/>
        <w:jc w:val="both"/>
      </w:pPr>
      <w:r>
        <w:t>Компенсация проезда к месту временного прожи</w:t>
      </w:r>
      <w:r>
        <w:t>вания в общежитиях, расположенных за пределами МКАД и находящихся в ведении МГТУ им. Н.Э. Баумана осуществляется в размере стоимости проезда.</w:t>
      </w:r>
    </w:p>
    <w:p w:rsidR="00BD0F0F" w:rsidRDefault="004753BD">
      <w:pPr>
        <w:pStyle w:val="21"/>
        <w:numPr>
          <w:ilvl w:val="0"/>
          <w:numId w:val="3"/>
        </w:numPr>
        <w:shd w:val="clear" w:color="auto" w:fill="auto"/>
        <w:tabs>
          <w:tab w:val="left" w:pos="1437"/>
        </w:tabs>
        <w:spacing w:line="336" w:lineRule="exact"/>
        <w:ind w:firstLine="940"/>
        <w:jc w:val="both"/>
      </w:pPr>
      <w:r>
        <w:t>В иных случаях размер материальной поддержки для студентов устанавливается индивидуально по решению Профкома студе</w:t>
      </w:r>
      <w:r>
        <w:t>нтов, и как правило не превышает трехкратного размера государственной социальной стипендии.</w:t>
      </w:r>
    </w:p>
    <w:p w:rsidR="00BD0F0F" w:rsidRDefault="004753BD">
      <w:pPr>
        <w:pStyle w:val="21"/>
        <w:numPr>
          <w:ilvl w:val="0"/>
          <w:numId w:val="3"/>
        </w:numPr>
        <w:shd w:val="clear" w:color="auto" w:fill="auto"/>
        <w:tabs>
          <w:tab w:val="left" w:pos="1437"/>
        </w:tabs>
        <w:spacing w:line="336" w:lineRule="exact"/>
        <w:ind w:firstLine="940"/>
        <w:jc w:val="both"/>
      </w:pPr>
      <w:r>
        <w:t>Оказание материальной поддержки осуществляется на основании личного заявления студента с указанием причин обращения. В качестве приложения к заявлению студент предо</w:t>
      </w:r>
      <w:r>
        <w:t>ставляет документы, подтверждающие необходимость оказания материальной поддержки (справка ВТЭК, справка о составе семьи, свидетельство о браке, о рождении ребенка, удостоверение чернобыльца, копии медицинских справок, справок о доходах, понесённых затратах</w:t>
      </w:r>
      <w:r>
        <w:t xml:space="preserve"> и т. д.).</w:t>
      </w:r>
    </w:p>
    <w:p w:rsidR="00BD0F0F" w:rsidRDefault="004753BD">
      <w:pPr>
        <w:pStyle w:val="21"/>
        <w:numPr>
          <w:ilvl w:val="0"/>
          <w:numId w:val="3"/>
        </w:numPr>
        <w:shd w:val="clear" w:color="auto" w:fill="auto"/>
        <w:tabs>
          <w:tab w:val="left" w:pos="1484"/>
        </w:tabs>
        <w:spacing w:line="317" w:lineRule="exact"/>
        <w:ind w:firstLine="1060"/>
        <w:jc w:val="both"/>
      </w:pPr>
      <w:r>
        <w:t>Оказание материальной поддержки может производиться без предоставления дополнительных документов, а лишь на основании личного заявления и представления комиссии по назначению материальной поддержки студенческих профбюро факультетов, в исключител</w:t>
      </w:r>
      <w:r>
        <w:t>ьных случаях, затрагивающий значительный контингент студентов.</w:t>
      </w:r>
    </w:p>
    <w:p w:rsidR="00BD0F0F" w:rsidRDefault="004753BD">
      <w:pPr>
        <w:pStyle w:val="21"/>
        <w:numPr>
          <w:ilvl w:val="0"/>
          <w:numId w:val="3"/>
        </w:numPr>
        <w:shd w:val="clear" w:color="auto" w:fill="auto"/>
        <w:tabs>
          <w:tab w:val="left" w:pos="1441"/>
        </w:tabs>
        <w:spacing w:line="317" w:lineRule="exact"/>
        <w:ind w:firstLine="1060"/>
        <w:jc w:val="both"/>
      </w:pPr>
      <w:r>
        <w:t xml:space="preserve">Представление для назначения выплаты материальной поддержки студентам оформляется комиссиями по назначению материальной поддержки студенческих профбюро факультетов (Комиссиями) с участием </w:t>
      </w:r>
      <w:r>
        <w:t>представителя Студенческого Совета и передается в Профком студентов МГТУ им. Н.Э. Баумана для окончательного утверждения.</w:t>
      </w:r>
    </w:p>
    <w:p w:rsidR="00BD0F0F" w:rsidRDefault="004753BD">
      <w:pPr>
        <w:pStyle w:val="21"/>
        <w:numPr>
          <w:ilvl w:val="0"/>
          <w:numId w:val="3"/>
        </w:numPr>
        <w:shd w:val="clear" w:color="auto" w:fill="auto"/>
        <w:tabs>
          <w:tab w:val="left" w:pos="1464"/>
        </w:tabs>
        <w:spacing w:line="317" w:lineRule="exact"/>
        <w:ind w:firstLine="840"/>
        <w:jc w:val="left"/>
      </w:pPr>
      <w:r>
        <w:t>На основании принятого решения профкома студентов, выпускается приказ по университету о выплате материальной помощи.</w:t>
      </w:r>
    </w:p>
    <w:p w:rsidR="00BD0F0F" w:rsidRDefault="004753BD">
      <w:pPr>
        <w:pStyle w:val="21"/>
        <w:numPr>
          <w:ilvl w:val="0"/>
          <w:numId w:val="3"/>
        </w:numPr>
        <w:shd w:val="clear" w:color="auto" w:fill="auto"/>
        <w:tabs>
          <w:tab w:val="left" w:pos="1210"/>
        </w:tabs>
        <w:spacing w:after="12417" w:line="317" w:lineRule="exact"/>
        <w:ind w:firstLine="600"/>
        <w:jc w:val="both"/>
      </w:pPr>
      <w:r>
        <w:t>Контроль за расхо</w:t>
      </w:r>
      <w:r>
        <w:t>дованием средств, направленных на оказание материальной поддержки и порядком назначения осуществляется Первым проректором-проректором по учебной работе и Главным бухгалтером МГТУ им. Н. Э. Баумана.</w:t>
      </w:r>
    </w:p>
    <w:p w:rsidR="00BD0F0F" w:rsidRDefault="00BD0F0F" w:rsidP="00C25D80">
      <w:pPr>
        <w:framePr w:h="1099" w:hSpace="1152" w:wrap="notBeside" w:vAnchor="text" w:hAnchor="text" w:x="1153" w:y="1"/>
        <w:rPr>
          <w:sz w:val="2"/>
          <w:szCs w:val="2"/>
        </w:rPr>
      </w:pPr>
    </w:p>
    <w:p w:rsidR="00BD0F0F" w:rsidRDefault="00BD0F0F">
      <w:pPr>
        <w:rPr>
          <w:sz w:val="2"/>
          <w:szCs w:val="2"/>
        </w:rPr>
      </w:pPr>
    </w:p>
    <w:sectPr w:rsidR="00BD0F0F">
      <w:pgSz w:w="11900" w:h="16840"/>
      <w:pgMar w:top="1087" w:right="743" w:bottom="240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BD" w:rsidRDefault="004753BD">
      <w:r>
        <w:separator/>
      </w:r>
    </w:p>
  </w:endnote>
  <w:endnote w:type="continuationSeparator" w:id="0">
    <w:p w:rsidR="004753BD" w:rsidRDefault="0047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BD" w:rsidRDefault="004753BD"/>
  </w:footnote>
  <w:footnote w:type="continuationSeparator" w:id="0">
    <w:p w:rsidR="004753BD" w:rsidRDefault="004753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365"/>
    <w:multiLevelType w:val="multilevel"/>
    <w:tmpl w:val="EC483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B5F2F"/>
    <w:multiLevelType w:val="multilevel"/>
    <w:tmpl w:val="AB0C66B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7874E0"/>
    <w:multiLevelType w:val="multilevel"/>
    <w:tmpl w:val="FEFCD52E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0F"/>
    <w:rsid w:val="004753BD"/>
    <w:rsid w:val="00BD0F0F"/>
    <w:rsid w:val="00C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04B08-CE8C-4E3A-A212-9ABF4DDB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25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4pt">
    <w:name w:val="Основной текст (4) + Times New Roman;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88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25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25D80"/>
    <w:pPr>
      <w:widowControl/>
      <w:spacing w:line="259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C25D8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0080-FB21-49BB-B6E4-5BD6C774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908</Words>
  <Characters>5181</Characters>
  <Application>Microsoft Office Word</Application>
  <DocSecurity>0</DocSecurity>
  <Lines>43</Lines>
  <Paragraphs>12</Paragraphs>
  <ScaleCrop>false</ScaleCrop>
  <Company>diakov.net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2016-04-23T13:09:00Z</dcterms:created>
  <dcterms:modified xsi:type="dcterms:W3CDTF">2016-04-23T13:13:00Z</dcterms:modified>
</cp:coreProperties>
</file>